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68B1" w:rsidRDefault="00ED68B1" w:rsidP="000474E5">
      <w:pPr>
        <w:spacing w:after="0" w:line="240" w:lineRule="auto"/>
      </w:pPr>
      <w:r>
        <w:separator/>
      </w:r>
    </w:p>
  </w:endnote>
  <w:endnote w:type="continuationSeparator" w:id="0">
    <w:p w:rsidR="00ED68B1" w:rsidRDefault="00ED68B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68B1" w:rsidRDefault="00ED68B1" w:rsidP="000474E5">
      <w:pPr>
        <w:spacing w:after="0" w:line="240" w:lineRule="auto"/>
      </w:pPr>
      <w:r>
        <w:separator/>
      </w:r>
    </w:p>
  </w:footnote>
  <w:footnote w:type="continuationSeparator" w:id="0">
    <w:p w:rsidR="00ED68B1" w:rsidRDefault="00ED68B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F7A2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78079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F7A2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78080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F7A2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78078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8F7A29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D68B1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40DCC1-32D5-4F19-850E-BE695F209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2021-01-08T13:10:00Z</dcterms:modified>
</cp:coreProperties>
</file>